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49" w:rsidRDefault="00171449">
      <w:pPr>
        <w:pStyle w:val="Title"/>
      </w:pPr>
      <w:r>
        <w:t>Fremont Center for the Arts (FCA)</w:t>
      </w:r>
      <w:r w:rsidR="00261ED6">
        <w:br/>
      </w:r>
      <w:r w:rsidR="00B71049">
        <w:t>Studio</w:t>
      </w:r>
      <w:r w:rsidR="00A807A1">
        <w:t xml:space="preserve"> Gallery</w:t>
      </w:r>
    </w:p>
    <w:p w:rsidR="00171449" w:rsidRDefault="00171449">
      <w:pPr>
        <w:pStyle w:val="Subtitle"/>
      </w:pPr>
      <w:r>
        <w:t>AGREEMENT FOR EXHIBIT</w:t>
      </w:r>
    </w:p>
    <w:p w:rsidR="00171449" w:rsidRDefault="00171449">
      <w:pPr>
        <w:pStyle w:val="Subtitle"/>
      </w:pPr>
    </w:p>
    <w:p w:rsidR="00171449" w:rsidRDefault="00171449">
      <w:pPr>
        <w:jc w:val="center"/>
        <w:rPr>
          <w:b/>
          <w:sz w:val="28"/>
        </w:rPr>
      </w:pPr>
    </w:p>
    <w:p w:rsidR="00171449" w:rsidRDefault="00171449">
      <w:pPr>
        <w:spacing w:line="360" w:lineRule="auto"/>
      </w:pPr>
      <w:r>
        <w:t>ARTIST:</w:t>
      </w:r>
      <w:r w:rsidR="009E60A5">
        <w:t xml:space="preserve"> </w:t>
      </w:r>
      <w:r>
        <w:t>________________________________________   PHONE:___________________</w:t>
      </w:r>
    </w:p>
    <w:p w:rsidR="00171449" w:rsidRDefault="00171449">
      <w:pPr>
        <w:spacing w:line="360" w:lineRule="auto"/>
      </w:pPr>
      <w:r>
        <w:t>ADDRESS:__________________________________________________________________</w:t>
      </w:r>
      <w:r w:rsidR="004640E8">
        <w:br/>
        <w:t>CITY__________________________STATE__________________Zip__________________</w:t>
      </w:r>
      <w:r w:rsidR="004640E8">
        <w:br/>
      </w:r>
      <w:r>
        <w:t>NUMBER OF PIECES:_____________________   MEDIA:___________________________</w:t>
      </w:r>
      <w:r w:rsidR="002A6F39">
        <w:br/>
      </w:r>
      <w:r w:rsidR="00A807A1">
        <w:t xml:space="preserve">Date to Pick up work: </w:t>
      </w:r>
      <w:r w:rsidR="005A6CAE">
        <w:t xml:space="preserve">  </w:t>
      </w:r>
      <w:r w:rsidR="008D3371">
        <w:br/>
        <w:t>Date and Time of Reception</w:t>
      </w:r>
      <w:r w:rsidR="002016AC">
        <w:t>:</w:t>
      </w:r>
      <w:r w:rsidR="00A807A1">
        <w:t xml:space="preserve"> </w:t>
      </w:r>
    </w:p>
    <w:p w:rsidR="00171449" w:rsidRDefault="00171449">
      <w:r>
        <w:rPr>
          <w:b/>
        </w:rPr>
        <w:t xml:space="preserve">ARTIST’S STATEMENT - </w:t>
      </w:r>
      <w:r>
        <w:rPr>
          <w:b/>
        </w:rPr>
        <w:tab/>
      </w:r>
      <w:r>
        <w:t xml:space="preserve">An artist’s statement is helpful.  It greatly enhances the enjoyment of the exhibit and gives you, as an artist, an opportunity to express your philosophy and background.  This statement will be displayed as part of the exhibit or included in the show brochure.  Please limit your statement to no more than two paragraphs. </w:t>
      </w:r>
      <w:r w:rsidR="00B71049">
        <w:t>The rent fee for the month in the Studio Gallery is $75.00.</w:t>
      </w:r>
    </w:p>
    <w:p w:rsidR="00171449" w:rsidRDefault="00171449"/>
    <w:p w:rsidR="00171449" w:rsidRDefault="00171449">
      <w:r>
        <w:rPr>
          <w:b/>
        </w:rPr>
        <w:t xml:space="preserve">ART SALES - </w:t>
      </w:r>
      <w:smartTag w:uri="urn:schemas-microsoft-com:office:smarttags" w:element="place">
        <w:smartTag w:uri="urn:schemas-microsoft-com:office:smarttags" w:element="PlaceName">
          <w:r>
            <w:t>Fremont</w:t>
          </w:r>
        </w:smartTag>
        <w:r>
          <w:t xml:space="preserve"> </w:t>
        </w:r>
        <w:smartTag w:uri="urn:schemas-microsoft-com:office:smarttags" w:element="PlaceType">
          <w:r>
            <w:t>Center</w:t>
          </w:r>
        </w:smartTag>
      </w:smartTag>
      <w:r w:rsidR="00A807A1">
        <w:t xml:space="preserve"> for the Arts receives 2</w:t>
      </w:r>
      <w:r>
        <w:t>0% commission on the work that is sold during the exhibit.  Be sure to price your work to include our commission.  FCA will take care of all sales tax collection and reports. The artists will be paid on the 15</w:t>
      </w:r>
      <w:r>
        <w:rPr>
          <w:vertAlign w:val="superscript"/>
        </w:rPr>
        <w:t>th</w:t>
      </w:r>
      <w:r>
        <w:t xml:space="preserve"> of the month following the close of the exhibit.</w:t>
      </w:r>
    </w:p>
    <w:p w:rsidR="00171449" w:rsidRDefault="00171449"/>
    <w:p w:rsidR="00171449" w:rsidRDefault="00171449">
      <w:r>
        <w:rPr>
          <w:b/>
        </w:rPr>
        <w:t xml:space="preserve">DELIVERY, REMOVAL </w:t>
      </w:r>
      <w:smartTag w:uri="urn:schemas-microsoft-com:office:smarttags" w:element="stockticker">
        <w:r>
          <w:rPr>
            <w:b/>
          </w:rPr>
          <w:t>AND</w:t>
        </w:r>
      </w:smartTag>
      <w:r>
        <w:rPr>
          <w:b/>
        </w:rPr>
        <w:t xml:space="preserve"> INSURANCE –</w:t>
      </w:r>
      <w:r>
        <w:t xml:space="preserve"> The Artist, at their own expense will deliver all works to FCA </w:t>
      </w:r>
      <w:r w:rsidR="004640E8">
        <w:t>as designated in the entry form.</w:t>
      </w:r>
      <w:r>
        <w:t xml:space="preserve"> </w:t>
      </w:r>
      <w:r w:rsidR="00A9779A">
        <w:t xml:space="preserve"> </w:t>
      </w:r>
      <w:r>
        <w:t xml:space="preserve">Please make sure the enclosed identification cards are filled out and attached to </w:t>
      </w:r>
      <w:r w:rsidR="004640E8" w:rsidRPr="00BC26B6">
        <w:rPr>
          <w:b/>
        </w:rPr>
        <w:t xml:space="preserve">THE FRONT </w:t>
      </w:r>
      <w:r w:rsidR="004640E8">
        <w:t xml:space="preserve">of </w:t>
      </w:r>
      <w:r>
        <w:t xml:space="preserve">your pieces. All work MUST remain hung for the duration of the show.  Work must be picked up </w:t>
      </w:r>
      <w:r w:rsidR="004640E8">
        <w:t>as designated on your signed agreement</w:t>
      </w:r>
      <w:r>
        <w:t>.  If work is to be shipped back to Artist by the FCA, payment for shipping must accompany this agreement.</w:t>
      </w:r>
    </w:p>
    <w:p w:rsidR="00171449" w:rsidRDefault="00171449"/>
    <w:p w:rsidR="00171449" w:rsidRDefault="00171449">
      <w:pPr>
        <w:rPr>
          <w:b/>
        </w:rPr>
      </w:pPr>
      <w:r>
        <w:t xml:space="preserve">Please return this signed Agreement along with your Artist’s Statement and List of Accepted Works </w:t>
      </w:r>
      <w:r w:rsidR="003770DD">
        <w:t>when your pieces are delivered to:</w:t>
      </w:r>
    </w:p>
    <w:p w:rsidR="00171449" w:rsidRDefault="00171449">
      <w:pPr>
        <w:jc w:val="center"/>
      </w:pPr>
    </w:p>
    <w:p w:rsidR="00171449" w:rsidRDefault="00171449">
      <w:pPr>
        <w:ind w:firstLine="720"/>
      </w:pPr>
      <w:smartTag w:uri="urn:schemas-microsoft-com:office:smarttags" w:element="place">
        <w:smartTag w:uri="urn:schemas-microsoft-com:office:smarttags" w:element="PlaceName">
          <w:r>
            <w:t>Fremont</w:t>
          </w:r>
        </w:smartTag>
        <w:r>
          <w:t xml:space="preserve"> </w:t>
        </w:r>
        <w:smartTag w:uri="urn:schemas-microsoft-com:office:smarttags" w:element="PlaceType">
          <w:r>
            <w:t>Center</w:t>
          </w:r>
        </w:smartTag>
      </w:smartTag>
      <w:r>
        <w:t xml:space="preserve"> for the Arts</w:t>
      </w:r>
    </w:p>
    <w:p w:rsidR="00171449" w:rsidRDefault="003770DD">
      <w:pPr>
        <w:ind w:firstLine="720"/>
        <w:jc w:val="both"/>
      </w:pPr>
      <w:r>
        <w:t xml:space="preserve">505 </w:t>
      </w:r>
      <w:r w:rsidR="006865CE">
        <w:t xml:space="preserve"> </w:t>
      </w:r>
      <w:r>
        <w:t>Macon Avenue</w:t>
      </w:r>
    </w:p>
    <w:p w:rsidR="00171449" w:rsidRDefault="00171449">
      <w:pPr>
        <w:ind w:firstLine="720"/>
        <w:jc w:val="both"/>
      </w:pPr>
      <w:proofErr w:type="spellStart"/>
      <w:r>
        <w:t>Cañon</w:t>
      </w:r>
      <w:proofErr w:type="spellEnd"/>
      <w:r>
        <w:t xml:space="preserve"> City</w:t>
      </w:r>
      <w:r w:rsidR="00602C0C">
        <w:t>,</w:t>
      </w:r>
      <w:r>
        <w:t xml:space="preserve"> CO  </w:t>
      </w:r>
      <w:r w:rsidR="003770DD">
        <w:t>81212</w:t>
      </w:r>
    </w:p>
    <w:p w:rsidR="00171449" w:rsidRPr="005A6CAE" w:rsidRDefault="005A6CAE">
      <w:pPr>
        <w:pStyle w:val="BodyText"/>
        <w:rPr>
          <w:b w:val="0"/>
        </w:rPr>
      </w:pPr>
      <w:r>
        <w:tab/>
      </w:r>
      <w:r w:rsidRPr="005A6CAE">
        <w:rPr>
          <w:b w:val="0"/>
        </w:rPr>
        <w:t>719-275-2790</w:t>
      </w:r>
    </w:p>
    <w:p w:rsidR="00171449" w:rsidRDefault="00171449">
      <w:pPr>
        <w:rPr>
          <w:b/>
        </w:rPr>
      </w:pPr>
    </w:p>
    <w:p w:rsidR="00171449" w:rsidRDefault="00171449">
      <w:r>
        <w:t>This agreement constitutes the entire agreement of both parties.  This agreement may not be amended except in writing signed by both parties.</w:t>
      </w:r>
      <w:r w:rsidR="004640E8">
        <w:t xml:space="preserve"> Fremont Center for the Arts, its officers, directors and employees and members are not responsible for lost, stolen or damaged works.  It is the responsibility of the Artist to provide insurance for exhibited works.</w:t>
      </w:r>
    </w:p>
    <w:p w:rsidR="00171449" w:rsidRDefault="00171449"/>
    <w:p w:rsidR="00171449" w:rsidRDefault="00171449"/>
    <w:p w:rsidR="00171449" w:rsidRDefault="00171449">
      <w:pPr>
        <w:pStyle w:val="BodyText"/>
      </w:pPr>
      <w:smartTag w:uri="urn:schemas-microsoft-com:office:smarttags" w:element="place">
        <w:smartTag w:uri="urn:schemas-microsoft-com:office:smarttags" w:element="PlaceName">
          <w:r>
            <w:t>Fremont</w:t>
          </w:r>
        </w:smartTag>
        <w:r>
          <w:t xml:space="preserve"> </w:t>
        </w:r>
        <w:smartTag w:uri="urn:schemas-microsoft-com:office:smarttags" w:element="PlaceType">
          <w:r>
            <w:t>Center</w:t>
          </w:r>
        </w:smartTag>
      </w:smartTag>
      <w:r>
        <w:t xml:space="preserve"> for the Arts:</w:t>
      </w:r>
      <w:r>
        <w:tab/>
      </w:r>
      <w:r>
        <w:tab/>
      </w:r>
      <w:r>
        <w:tab/>
      </w:r>
      <w:r>
        <w:tab/>
        <w:t>Artist:</w:t>
      </w:r>
    </w:p>
    <w:p w:rsidR="00171449" w:rsidRDefault="00171449">
      <w:pPr>
        <w:rPr>
          <w:b/>
        </w:rPr>
      </w:pPr>
    </w:p>
    <w:p w:rsidR="00171449" w:rsidRDefault="00171449">
      <w:pPr>
        <w:rPr>
          <w:b/>
        </w:rPr>
      </w:pPr>
    </w:p>
    <w:p w:rsidR="00171449" w:rsidRDefault="00171449">
      <w:pPr>
        <w:rPr>
          <w:b/>
        </w:rPr>
      </w:pPr>
      <w:r>
        <w:rPr>
          <w:b/>
        </w:rPr>
        <w:t>_________________________</w:t>
      </w:r>
      <w:r>
        <w:rPr>
          <w:b/>
        </w:rPr>
        <w:tab/>
      </w:r>
      <w:r>
        <w:rPr>
          <w:b/>
        </w:rPr>
        <w:tab/>
        <w:t>__________________________________</w:t>
      </w:r>
    </w:p>
    <w:p w:rsidR="00171449" w:rsidRDefault="00A807A1">
      <w:r>
        <w:t>Susan Cantrell</w:t>
      </w:r>
      <w:r w:rsidR="00171449">
        <w:tab/>
      </w:r>
      <w:r>
        <w:br/>
        <w:t>Administrator</w:t>
      </w:r>
      <w:r w:rsidR="004640E8">
        <w:t xml:space="preserve">                        </w:t>
      </w:r>
      <w:r>
        <w:t xml:space="preserve">                               </w:t>
      </w:r>
      <w:r w:rsidR="004640E8">
        <w:t xml:space="preserve">    </w:t>
      </w:r>
      <w:r>
        <w:t>Signature</w:t>
      </w:r>
      <w:r>
        <w:tab/>
      </w:r>
      <w:r w:rsidR="00171449">
        <w:tab/>
        <w:t>Date</w:t>
      </w:r>
    </w:p>
    <w:p w:rsidR="00171449" w:rsidRDefault="00171449"/>
    <w:sectPr w:rsidR="00171449" w:rsidSect="00EE70B5">
      <w:type w:val="continuous"/>
      <w:pgSz w:w="12240" w:h="15840" w:code="1"/>
      <w:pgMar w:top="864" w:right="1008" w:bottom="72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FB48EB"/>
    <w:rsid w:val="00003F51"/>
    <w:rsid w:val="000B71C9"/>
    <w:rsid w:val="00171449"/>
    <w:rsid w:val="002016AC"/>
    <w:rsid w:val="00261ED6"/>
    <w:rsid w:val="00277ECC"/>
    <w:rsid w:val="002A6F39"/>
    <w:rsid w:val="003770DD"/>
    <w:rsid w:val="004640E8"/>
    <w:rsid w:val="00566E0F"/>
    <w:rsid w:val="005A6CAE"/>
    <w:rsid w:val="005B4169"/>
    <w:rsid w:val="00602C0C"/>
    <w:rsid w:val="006865CE"/>
    <w:rsid w:val="006A0CD7"/>
    <w:rsid w:val="00755CA6"/>
    <w:rsid w:val="0080047F"/>
    <w:rsid w:val="008A1D5C"/>
    <w:rsid w:val="008B19EC"/>
    <w:rsid w:val="008D3371"/>
    <w:rsid w:val="00943894"/>
    <w:rsid w:val="0094739A"/>
    <w:rsid w:val="009719D7"/>
    <w:rsid w:val="009C1B0C"/>
    <w:rsid w:val="009E60A5"/>
    <w:rsid w:val="00A801F5"/>
    <w:rsid w:val="00A807A1"/>
    <w:rsid w:val="00A96913"/>
    <w:rsid w:val="00A9779A"/>
    <w:rsid w:val="00B337FD"/>
    <w:rsid w:val="00B71049"/>
    <w:rsid w:val="00BC26B6"/>
    <w:rsid w:val="00BF6D1E"/>
    <w:rsid w:val="00C128E0"/>
    <w:rsid w:val="00C57B1A"/>
    <w:rsid w:val="00CE19F8"/>
    <w:rsid w:val="00D82CC6"/>
    <w:rsid w:val="00DF5044"/>
    <w:rsid w:val="00E31AAC"/>
    <w:rsid w:val="00EE70B5"/>
    <w:rsid w:val="00F90478"/>
    <w:rsid w:val="00FB48EB"/>
    <w:rsid w:val="00FE0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70B5"/>
    <w:pPr>
      <w:jc w:val="center"/>
    </w:pPr>
    <w:rPr>
      <w:b/>
    </w:rPr>
  </w:style>
  <w:style w:type="paragraph" w:styleId="Subtitle">
    <w:name w:val="Subtitle"/>
    <w:basedOn w:val="Normal"/>
    <w:qFormat/>
    <w:rsid w:val="00EE70B5"/>
    <w:pPr>
      <w:jc w:val="center"/>
    </w:pPr>
    <w:rPr>
      <w:b/>
      <w:sz w:val="28"/>
    </w:rPr>
  </w:style>
  <w:style w:type="paragraph" w:styleId="BodyText">
    <w:name w:val="Body Text"/>
    <w:basedOn w:val="Normal"/>
    <w:rsid w:val="00EE70B5"/>
    <w:rPr>
      <w:b/>
    </w:rPr>
  </w:style>
  <w:style w:type="character" w:styleId="Emphasis">
    <w:name w:val="Emphasis"/>
    <w:basedOn w:val="DefaultParagraphFont"/>
    <w:qFormat/>
    <w:rsid w:val="00EE70B5"/>
    <w:rPr>
      <w:i/>
    </w:rPr>
  </w:style>
  <w:style w:type="paragraph" w:styleId="BalloonText">
    <w:name w:val="Balloon Text"/>
    <w:basedOn w:val="Normal"/>
    <w:semiHidden/>
    <w:rsid w:val="00E31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Fremont Center for the Arts (FCA)</vt:lpstr>
    </vt:vector>
  </TitlesOfParts>
  <Company>Fremont Center for the Arts</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Center for the Arts (FCA)</dc:title>
  <dc:creator>Kathy Reynolds</dc:creator>
  <cp:lastModifiedBy>Susan Cantrell</cp:lastModifiedBy>
  <cp:revision>2</cp:revision>
  <cp:lastPrinted>2013-02-15T17:01:00Z</cp:lastPrinted>
  <dcterms:created xsi:type="dcterms:W3CDTF">2015-02-11T23:40:00Z</dcterms:created>
  <dcterms:modified xsi:type="dcterms:W3CDTF">2015-02-11T23:40:00Z</dcterms:modified>
</cp:coreProperties>
</file>